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0" w:rsidRPr="005D0570" w:rsidRDefault="005D0570" w:rsidP="005D0570">
      <w:pPr>
        <w:shd w:val="clear" w:color="auto" w:fill="FFFFFF"/>
        <w:spacing w:after="225" w:line="270" w:lineRule="atLeast"/>
        <w:jc w:val="center"/>
        <w:textAlignment w:val="top"/>
        <w:outlineLvl w:val="2"/>
        <w:rPr>
          <w:rFonts w:ascii="Tahoma" w:eastAsia="Times New Roman" w:hAnsi="Tahoma" w:cs="Tahoma"/>
          <w:color w:val="B10C15"/>
          <w:sz w:val="24"/>
          <w:szCs w:val="24"/>
          <w:lang w:eastAsia="ru-RU"/>
        </w:rPr>
      </w:pPr>
      <w:r w:rsidRPr="005D0570">
        <w:rPr>
          <w:rFonts w:ascii="Tahoma" w:eastAsia="Times New Roman" w:hAnsi="Tahoma" w:cs="Tahoma"/>
          <w:b/>
          <w:bCs/>
          <w:color w:val="B10C15"/>
          <w:sz w:val="24"/>
          <w:szCs w:val="24"/>
          <w:lang w:eastAsia="ru-RU"/>
        </w:rPr>
        <w:t>САРАТОВСКИЙ ГОСУДАРСТВЕННЫЙ АГРАРНЫЙ УНИВЕРСИТЕТ ИМЕНИ Н.И. ВАВИЛОВА</w:t>
      </w:r>
    </w:p>
    <w:p w:rsidR="005D0570" w:rsidRPr="005D0570" w:rsidRDefault="005D0570" w:rsidP="005D0570">
      <w:pPr>
        <w:shd w:val="clear" w:color="auto" w:fill="FFFFFF"/>
        <w:spacing w:line="270" w:lineRule="atLeast"/>
        <w:jc w:val="center"/>
        <w:textAlignment w:val="top"/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</w:pP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t>приглашает всех выпускников образовательных организаций и их родителей посетить учебные корпуса, «Инжиниринговый центр», «Ветеринарный госпиталь», спортивно-оздоровительный комплекс, кафедры, лаборатории и музеи университета.</w:t>
      </w:r>
      <w:r w:rsidRPr="005D0570">
        <w:rPr>
          <w:rFonts w:ascii="Octava" w:eastAsia="Times New Roman" w:hAnsi="Octava" w:cs="Times New Roman"/>
          <w:color w:val="000000"/>
          <w:sz w:val="21"/>
          <w:lang w:eastAsia="ru-RU"/>
        </w:rPr>
        <w:t> </w:t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  <w:t>На мероприятии Вы сможете получить информацию о специальностях и направлениях подготовки университета, ознакомиться с перечнем предметов, необходимых для поступления. Узнать информацию об условиях поступления, о сроках и правилах приёма документов, о количестве мест и проходному баллу, а также познакомиться с порядком учета индивидуальных достижений при поступлении в университет.</w:t>
      </w:r>
      <w:r w:rsidRPr="005D0570">
        <w:rPr>
          <w:rFonts w:ascii="Octava" w:eastAsia="Times New Roman" w:hAnsi="Octava" w:cs="Times New Roman"/>
          <w:color w:val="000000"/>
          <w:sz w:val="21"/>
          <w:lang w:eastAsia="ru-RU"/>
        </w:rPr>
        <w:t> </w:t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  <w:t>Мы ждем Вас по Вашим предпочтениям:</w:t>
      </w:r>
      <w:r w:rsidRPr="005D0570">
        <w:rPr>
          <w:rFonts w:ascii="Octava" w:eastAsia="Times New Roman" w:hAnsi="Octava" w:cs="Times New Roman"/>
          <w:color w:val="000000"/>
          <w:sz w:val="21"/>
          <w:lang w:eastAsia="ru-RU"/>
        </w:rPr>
        <w:t> </w:t>
      </w: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"/>
        <w:gridCol w:w="2248"/>
        <w:gridCol w:w="3739"/>
        <w:gridCol w:w="1959"/>
      </w:tblGrid>
      <w:tr w:rsidR="005D0570" w:rsidRPr="005D0570" w:rsidTr="005D0570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подготовки,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мероприятия</w:t>
            </w:r>
          </w:p>
        </w:tc>
      </w:tr>
      <w:tr w:rsidR="005D0570" w:rsidRPr="005D0570" w:rsidTr="005D0570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сентября 2018г.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ноября 2018г.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декабря 2018г.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января 2019г.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марта 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 2019г.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июня 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Агрономический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факультет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пл., д. 1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(актовый зал)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менеджмента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пл., д. 1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(актовый зал)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инженерии и природообустройства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д.60 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(ауд. 202)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ветеринарной медицины, пищевых и биотехнологий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Соколовая, 335 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(ауд. 5)</w:t>
            </w: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биоресурсы и аквакультура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70" w:rsidRPr="005D0570" w:rsidTr="005D0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0" w:rsidRPr="005D0570" w:rsidRDefault="005D0570" w:rsidP="005D0570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70" w:rsidRPr="005D0570" w:rsidRDefault="005D0570" w:rsidP="005D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570" w:rsidRPr="005D0570" w:rsidRDefault="005D0570" w:rsidP="005D0570">
      <w:pPr>
        <w:shd w:val="clear" w:color="auto" w:fill="FFFFFF"/>
        <w:spacing w:line="270" w:lineRule="atLeast"/>
        <w:jc w:val="center"/>
        <w:textAlignment w:val="top"/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</w:pP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</w:r>
      <w:r w:rsidRPr="005D0570">
        <w:rPr>
          <w:rFonts w:ascii="Octava" w:eastAsia="Times New Roman" w:hAnsi="Octava" w:cs="Times New Roman"/>
          <w:b/>
          <w:bCs/>
          <w:color w:val="000000"/>
          <w:sz w:val="21"/>
          <w:szCs w:val="21"/>
          <w:lang w:eastAsia="ru-RU"/>
        </w:rPr>
        <w:t>Дополнительную информацию можно узнать по адресу:</w:t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  <w:t>410012, г. Саратов, ул. Театральная площадь, д.1, к. 138</w:t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  <w:t>ОТДЕЛ ДОВУЗОВСКОЙ ПОДГОТОВКИ и</w:t>
      </w:r>
      <w:r w:rsidRPr="005D0570">
        <w:rPr>
          <w:rFonts w:ascii="Octava" w:eastAsia="Times New Roman" w:hAnsi="Octava" w:cs="Times New Roman"/>
          <w:color w:val="000000"/>
          <w:sz w:val="21"/>
          <w:lang w:eastAsia="ru-RU"/>
        </w:rPr>
        <w:t> </w:t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  <w:t>ОРГАНИЗАЦИИ ПРИЁМА АБИТУРИЕНТОВ</w:t>
      </w:r>
      <w:r w:rsidRPr="005D0570">
        <w:rPr>
          <w:rFonts w:ascii="Octava" w:eastAsia="Times New Roman" w:hAnsi="Octava" w:cs="Times New Roman"/>
          <w:color w:val="000000"/>
          <w:sz w:val="21"/>
          <w:szCs w:val="21"/>
          <w:lang w:eastAsia="ru-RU"/>
        </w:rPr>
        <w:br/>
      </w:r>
      <w:r w:rsidRPr="005D0570">
        <w:rPr>
          <w:rFonts w:ascii="Octava" w:eastAsia="Times New Roman" w:hAnsi="Octava" w:cs="Times New Roman"/>
          <w:b/>
          <w:bCs/>
          <w:color w:val="000000"/>
          <w:sz w:val="21"/>
          <w:szCs w:val="21"/>
          <w:lang w:eastAsia="ru-RU"/>
        </w:rPr>
        <w:t>Телефон: 8 (8452) 26-50-78</w:t>
      </w:r>
    </w:p>
    <w:p w:rsidR="00851BC7" w:rsidRDefault="00851BC7"/>
    <w:sectPr w:rsidR="00851BC7" w:rsidSect="0085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570"/>
    <w:rsid w:val="005D0570"/>
    <w:rsid w:val="005D61C5"/>
    <w:rsid w:val="0085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</w:style>
  <w:style w:type="paragraph" w:styleId="3">
    <w:name w:val="heading 3"/>
    <w:basedOn w:val="a"/>
    <w:link w:val="30"/>
    <w:uiPriority w:val="9"/>
    <w:qFormat/>
    <w:rsid w:val="005D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0570"/>
  </w:style>
  <w:style w:type="paragraph" w:styleId="a3">
    <w:name w:val="Normal (Web)"/>
    <w:basedOn w:val="a"/>
    <w:uiPriority w:val="99"/>
    <w:unhideWhenUsed/>
    <w:rsid w:val="005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SGAU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2018-11-13T09:47:00Z</dcterms:created>
  <dcterms:modified xsi:type="dcterms:W3CDTF">2018-11-13T09:48:00Z</dcterms:modified>
</cp:coreProperties>
</file>